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7E" w:rsidRPr="0064037E" w:rsidRDefault="0064037E" w:rsidP="0064037E">
      <w:pPr>
        <w:suppressAutoHyphens w:val="0"/>
        <w:jc w:val="center"/>
        <w:rPr>
          <w:rFonts w:ascii="Tahoma" w:hAnsi="Tahoma" w:cs="Tahoma"/>
          <w:b/>
          <w:bCs/>
          <w:sz w:val="28"/>
          <w:szCs w:val="28"/>
          <w:lang w:eastAsia="ru-RU"/>
        </w:rPr>
      </w:pPr>
      <w:r w:rsidRPr="0064037E">
        <w:rPr>
          <w:rFonts w:ascii="Tahoma" w:hAnsi="Tahoma" w:cs="Tahoma"/>
          <w:b/>
          <w:bCs/>
          <w:sz w:val="28"/>
          <w:szCs w:val="28"/>
          <w:lang w:eastAsia="ru-RU"/>
        </w:rPr>
        <w:t xml:space="preserve">Управление </w:t>
      </w:r>
      <w:proofErr w:type="spellStart"/>
      <w:r w:rsidRPr="0064037E">
        <w:rPr>
          <w:rFonts w:ascii="Tahoma" w:hAnsi="Tahoma" w:cs="Tahoma"/>
          <w:b/>
          <w:bCs/>
          <w:sz w:val="28"/>
          <w:szCs w:val="28"/>
          <w:lang w:eastAsia="ru-RU"/>
        </w:rPr>
        <w:t>Роспотребнадзора</w:t>
      </w:r>
      <w:proofErr w:type="spellEnd"/>
      <w:r w:rsidRPr="0064037E">
        <w:rPr>
          <w:rFonts w:ascii="Tahoma" w:hAnsi="Tahoma" w:cs="Tahoma"/>
          <w:b/>
          <w:bCs/>
          <w:sz w:val="28"/>
          <w:szCs w:val="28"/>
          <w:lang w:eastAsia="ru-RU"/>
        </w:rPr>
        <w:t xml:space="preserve"> по Курской области в период с 1 по 12 августа 2022 года проводит тематическую «горячую линию» по вопросам качества и безопасности плодоовощной продукции и срокам годности.</w:t>
      </w:r>
    </w:p>
    <w:p w:rsidR="0064037E" w:rsidRPr="0064037E" w:rsidRDefault="0064037E" w:rsidP="0064037E">
      <w:pPr>
        <w:suppressAutoHyphens w:val="0"/>
        <w:jc w:val="center"/>
        <w:rPr>
          <w:rFonts w:ascii="Tahoma" w:hAnsi="Tahoma" w:cs="Tahoma"/>
          <w:b/>
          <w:bCs/>
          <w:sz w:val="28"/>
          <w:szCs w:val="28"/>
          <w:lang w:eastAsia="ru-RU"/>
        </w:rPr>
      </w:pPr>
    </w:p>
    <w:p w:rsidR="0064037E" w:rsidRPr="0064037E" w:rsidRDefault="0064037E" w:rsidP="0064037E">
      <w:pPr>
        <w:suppressAutoHyphens w:val="0"/>
        <w:jc w:val="center"/>
        <w:rPr>
          <w:rFonts w:ascii="Tahoma" w:hAnsi="Tahoma" w:cs="Tahoma"/>
          <w:b/>
          <w:bCs/>
          <w:sz w:val="28"/>
          <w:szCs w:val="28"/>
          <w:lang w:eastAsia="ru-RU"/>
        </w:rPr>
      </w:pPr>
    </w:p>
    <w:p w:rsidR="0064037E" w:rsidRPr="0064037E" w:rsidRDefault="0064037E" w:rsidP="0064037E">
      <w:pPr>
        <w:suppressAutoHyphens w:val="0"/>
        <w:jc w:val="center"/>
        <w:rPr>
          <w:rFonts w:ascii="Tahoma" w:hAnsi="Tahoma" w:cs="Tahoma"/>
          <w:b/>
          <w:bCs/>
          <w:sz w:val="28"/>
          <w:szCs w:val="28"/>
          <w:lang w:eastAsia="ru-RU"/>
        </w:rPr>
      </w:pP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 xml:space="preserve">Управление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Роспотребнадзора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 по Курской области в период с  1 по 12 августа 2022 года  проводит тематическую «горячую линию» по вопросам качества и безопасности плодоовощной продукции и срокам годности.</w:t>
      </w: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>В рамках «горячей линии» ведущие специалисты Управления проконсультируют родителей по вопросам, касающимся качества плодоовощной продукции и правил ее продажи, дадут рекомендации по выбору ягод, фруктов и овощей, помогут разобраться в ситуациях, связанных с нарушением прав потребителей при реализации плодоовощной продукции.</w:t>
      </w: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 xml:space="preserve">Звонки принимаются в рабочие дни с 10.00 до 17.00, с перерывом с 13.00 до 14.00, по телефонам  центрального аппарата Управления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Роспотребнадзора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 по Курской области и его территориальных отделов:</w:t>
      </w: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 xml:space="preserve">- в Курске, Курском,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Поныровском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Солнцевском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Золотухинском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>, Октябрьском районах 8-(4712) 58-71-86,</w:t>
      </w: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 xml:space="preserve">-  в Железногорске, Железногорском, Дмитриевском,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Фатежском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 районах 8-(471-48) 2-46-49,</w:t>
      </w: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 xml:space="preserve"> - в Льговском, Курчатовском,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Конышевском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Рыльском,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Глушковском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Кореневском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 районах 8-(471-40) 2-14-88,</w:t>
      </w: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 xml:space="preserve">- в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Суджанском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Большесолдатском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Беловском,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Медвенском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Обоянском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 и Пристенском  районах 8-(471-43) 2-16-38,</w:t>
      </w: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 xml:space="preserve">- в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Щигровском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Черемисиновском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Тимском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Советском,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Касторенском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,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Горшеченском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 xml:space="preserve"> и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Мантуровском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>  районах   8-(471-45) 4-39-65.</w:t>
      </w: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>Кроме того, граждане могут получить консультацию специалистов ФБУЗ «Центр гигиены и эпидемиологии в Курской области» по телефонам: (4712) 52-10-27, 70-14-36, 51-26-34.</w:t>
      </w:r>
    </w:p>
    <w:p w:rsidR="0064037E" w:rsidRPr="0064037E" w:rsidRDefault="0064037E" w:rsidP="0064037E">
      <w:pPr>
        <w:suppressAutoHyphens w:val="0"/>
        <w:rPr>
          <w:rFonts w:ascii="Tahoma" w:hAnsi="Tahoma" w:cs="Tahoma"/>
          <w:sz w:val="28"/>
          <w:szCs w:val="28"/>
          <w:lang w:eastAsia="ru-RU"/>
        </w:rPr>
      </w:pPr>
      <w:r w:rsidRPr="0064037E">
        <w:rPr>
          <w:rFonts w:ascii="Tahoma" w:hAnsi="Tahoma" w:cs="Tahoma"/>
          <w:sz w:val="28"/>
          <w:szCs w:val="28"/>
          <w:lang w:eastAsia="ru-RU"/>
        </w:rPr>
        <w:t xml:space="preserve">Напоминаем также о возможности обратиться в Единый Консультационный Центр </w:t>
      </w:r>
      <w:proofErr w:type="spellStart"/>
      <w:r w:rsidRPr="0064037E">
        <w:rPr>
          <w:rFonts w:ascii="Tahoma" w:hAnsi="Tahoma" w:cs="Tahoma"/>
          <w:sz w:val="28"/>
          <w:szCs w:val="28"/>
          <w:lang w:eastAsia="ru-RU"/>
        </w:rPr>
        <w:t>Роспотребнадзора</w:t>
      </w:r>
      <w:proofErr w:type="spellEnd"/>
      <w:r w:rsidRPr="0064037E">
        <w:rPr>
          <w:rFonts w:ascii="Tahoma" w:hAnsi="Tahoma" w:cs="Tahoma"/>
          <w:sz w:val="28"/>
          <w:szCs w:val="28"/>
          <w:lang w:eastAsia="ru-RU"/>
        </w:rPr>
        <w:t>, который работает в круглосуточном режиме 8 800 555 49 43.</w:t>
      </w:r>
    </w:p>
    <w:p w:rsidR="00F73987" w:rsidRPr="0064037E" w:rsidRDefault="00F73987">
      <w:pPr>
        <w:rPr>
          <w:sz w:val="28"/>
          <w:szCs w:val="28"/>
        </w:rPr>
      </w:pPr>
    </w:p>
    <w:sectPr w:rsidR="00F73987" w:rsidRPr="0064037E" w:rsidSect="00F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7E"/>
    <w:rsid w:val="000E1E5B"/>
    <w:rsid w:val="000E2BB7"/>
    <w:rsid w:val="00114F04"/>
    <w:rsid w:val="00144154"/>
    <w:rsid w:val="001A7BB6"/>
    <w:rsid w:val="002B5602"/>
    <w:rsid w:val="002D248D"/>
    <w:rsid w:val="0030162E"/>
    <w:rsid w:val="0030167F"/>
    <w:rsid w:val="00316738"/>
    <w:rsid w:val="004C3B47"/>
    <w:rsid w:val="00585DF8"/>
    <w:rsid w:val="0064037E"/>
    <w:rsid w:val="00712F98"/>
    <w:rsid w:val="0077771C"/>
    <w:rsid w:val="008F4A79"/>
    <w:rsid w:val="00A67919"/>
    <w:rsid w:val="00BA1270"/>
    <w:rsid w:val="00C86230"/>
    <w:rsid w:val="00CF0FEF"/>
    <w:rsid w:val="00DC1948"/>
    <w:rsid w:val="00DE307C"/>
    <w:rsid w:val="00ED15C3"/>
    <w:rsid w:val="00F211ED"/>
    <w:rsid w:val="00F23302"/>
    <w:rsid w:val="00F73987"/>
    <w:rsid w:val="00F83052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18E0"/>
    <w:pPr>
      <w:widowControl w:val="0"/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E0"/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64037E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2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Подчасова Г В</dc:creator>
  <cp:keywords/>
  <dc:description/>
  <cp:lastModifiedBy>Подчасова Г В</cp:lastModifiedBy>
  <cp:revision>2</cp:revision>
  <dcterms:created xsi:type="dcterms:W3CDTF">2022-07-29T07:14:00Z</dcterms:created>
  <dcterms:modified xsi:type="dcterms:W3CDTF">2022-07-29T07:15:00Z</dcterms:modified>
</cp:coreProperties>
</file>